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C3C05" w14:textId="77777777" w:rsidR="0033496A" w:rsidRPr="0033496A" w:rsidRDefault="0033496A" w:rsidP="00EC5651">
      <w:pPr>
        <w:spacing w:after="0" w:line="240" w:lineRule="auto"/>
        <w:ind w:left="4320" w:firstLine="1917"/>
        <w:rPr>
          <w:rFonts w:ascii="Times New Roman" w:eastAsia="Times New Roman" w:hAnsi="Times New Roman" w:cs="Times New Roman"/>
          <w:kern w:val="0"/>
          <w14:ligatures w14:val="none"/>
        </w:rPr>
      </w:pPr>
      <w:r w:rsidRPr="0033496A">
        <w:rPr>
          <w:rFonts w:ascii="Times New Roman" w:eastAsia="Times New Roman" w:hAnsi="Times New Roman" w:cs="Times New Roman"/>
          <w:kern w:val="0"/>
          <w14:ligatures w14:val="none"/>
        </w:rPr>
        <w:t>Kalvarijos savivaldybės institucijų</w:t>
      </w:r>
    </w:p>
    <w:p w14:paraId="1D0779AA" w14:textId="77777777" w:rsidR="0033496A" w:rsidRPr="0033496A" w:rsidRDefault="0033496A" w:rsidP="00EC5651">
      <w:pPr>
        <w:spacing w:after="0" w:line="240" w:lineRule="auto"/>
        <w:ind w:left="4320" w:firstLine="1917"/>
        <w:rPr>
          <w:rFonts w:ascii="Times New Roman" w:eastAsia="Times New Roman" w:hAnsi="Times New Roman" w:cs="Times New Roman"/>
          <w:kern w:val="0"/>
          <w14:ligatures w14:val="none"/>
        </w:rPr>
      </w:pPr>
      <w:r w:rsidRPr="0033496A">
        <w:rPr>
          <w:rFonts w:ascii="Times New Roman" w:eastAsia="Times New Roman" w:hAnsi="Times New Roman" w:cs="Times New Roman"/>
          <w:kern w:val="0"/>
          <w14:ligatures w14:val="none"/>
        </w:rPr>
        <w:t>dokumentų valdymo organizavimo</w:t>
      </w:r>
    </w:p>
    <w:p w14:paraId="42D32D2C" w14:textId="77777777" w:rsidR="0033496A" w:rsidRPr="0033496A" w:rsidRDefault="0033496A" w:rsidP="00EC5651">
      <w:pPr>
        <w:spacing w:after="0" w:line="240" w:lineRule="auto"/>
        <w:ind w:left="4320" w:firstLine="1917"/>
        <w:rPr>
          <w:rFonts w:ascii="Times New Roman" w:eastAsia="Times New Roman" w:hAnsi="Times New Roman" w:cs="Times New Roman"/>
          <w:kern w:val="0"/>
          <w14:ligatures w14:val="none"/>
        </w:rPr>
      </w:pPr>
      <w:r w:rsidRPr="0033496A">
        <w:rPr>
          <w:rFonts w:ascii="Times New Roman" w:eastAsia="Times New Roman" w:hAnsi="Times New Roman" w:cs="Times New Roman"/>
          <w:kern w:val="0"/>
          <w14:ligatures w14:val="none"/>
        </w:rPr>
        <w:t>tvarkos aprašo</w:t>
      </w:r>
    </w:p>
    <w:p w14:paraId="6EB4398E" w14:textId="441020AE" w:rsidR="0033496A" w:rsidRPr="0033496A" w:rsidRDefault="0033496A" w:rsidP="00EC5651">
      <w:pPr>
        <w:spacing w:after="0" w:line="240" w:lineRule="auto"/>
        <w:ind w:left="4320" w:firstLine="1917"/>
        <w:rPr>
          <w:rFonts w:ascii="Times New Roman" w:eastAsia="Times New Roman" w:hAnsi="Times New Roman" w:cs="Times New Roman"/>
          <w:kern w:val="0"/>
          <w14:ligatures w14:val="none"/>
        </w:rPr>
      </w:pPr>
      <w:r w:rsidRPr="0033496A">
        <w:rPr>
          <w:rFonts w:ascii="Times New Roman" w:eastAsia="Times New Roman" w:hAnsi="Times New Roman" w:cs="Times New Roman"/>
          <w:kern w:val="0"/>
          <w14:ligatures w14:val="none"/>
        </w:rPr>
        <w:t>priedas</w:t>
      </w:r>
    </w:p>
    <w:p w14:paraId="1310DEE5" w14:textId="77777777" w:rsidR="0033496A" w:rsidRPr="0033496A" w:rsidRDefault="0033496A" w:rsidP="00EC5651">
      <w:pPr>
        <w:spacing w:after="0" w:line="240" w:lineRule="auto"/>
        <w:ind w:firstLine="1917"/>
        <w:rPr>
          <w:rFonts w:ascii="Times New Roman" w:eastAsia="Times New Roman" w:hAnsi="Times New Roman" w:cs="Times New Roman"/>
          <w:kern w:val="0"/>
          <w14:ligatures w14:val="none"/>
        </w:rPr>
      </w:pPr>
    </w:p>
    <w:p w14:paraId="0943C499" w14:textId="77777777" w:rsidR="0033496A" w:rsidRPr="0033496A" w:rsidRDefault="0033496A" w:rsidP="0033496A">
      <w:pPr>
        <w:spacing w:after="0" w:line="240" w:lineRule="auto"/>
        <w:jc w:val="center"/>
        <w:rPr>
          <w:rFonts w:ascii="Times New Roman" w:eastAsia="Times New Roman" w:hAnsi="Times New Roman" w:cs="Times New Roman"/>
          <w:b/>
          <w:bCs/>
          <w:kern w:val="0"/>
          <w14:ligatures w14:val="none"/>
        </w:rPr>
      </w:pPr>
      <w:r w:rsidRPr="0033496A">
        <w:rPr>
          <w:rFonts w:ascii="Times New Roman" w:eastAsia="Times New Roman" w:hAnsi="Times New Roman" w:cs="Times New Roman"/>
          <w:b/>
          <w:bCs/>
          <w:kern w:val="0"/>
          <w14:ligatures w14:val="none"/>
        </w:rPr>
        <w:t>KALVARIJOS SAVIVALDYBĖS ADMINISTRACIJOS</w:t>
      </w:r>
    </w:p>
    <w:p w14:paraId="07D9C70D" w14:textId="5BFC1704" w:rsidR="0033496A" w:rsidRPr="0033496A" w:rsidRDefault="00323910" w:rsidP="0033496A">
      <w:pPr>
        <w:spacing w:after="0" w:line="240" w:lineRule="auto"/>
        <w:jc w:val="center"/>
        <w:rPr>
          <w:rFonts w:ascii="Times New Roman" w:eastAsia="Times New Roman" w:hAnsi="Times New Roman" w:cs="Times New Roman"/>
          <w:b/>
          <w:bCs/>
          <w:kern w:val="0"/>
          <w14:ligatures w14:val="none"/>
        </w:rPr>
      </w:pPr>
      <w:r>
        <w:rPr>
          <w:rFonts w:ascii="Times New Roman" w:eastAsia="Times New Roman" w:hAnsi="Times New Roman" w:cs="Times New Roman"/>
          <w:b/>
          <w:bCs/>
          <w:kern w:val="0"/>
          <w14:ligatures w14:val="none"/>
        </w:rPr>
        <w:t>ARCHITEKTŪROS, APLINKOSAUGOS IR TERITORIJŲ PLANAVIMO</w:t>
      </w:r>
      <w:r w:rsidR="0033496A" w:rsidRPr="0033496A">
        <w:rPr>
          <w:rFonts w:ascii="Times New Roman" w:eastAsia="Times New Roman" w:hAnsi="Times New Roman" w:cs="Times New Roman"/>
          <w:b/>
          <w:bCs/>
          <w:kern w:val="0"/>
          <w14:ligatures w14:val="none"/>
        </w:rPr>
        <w:t xml:space="preserve"> SKYRIUS</w:t>
      </w:r>
    </w:p>
    <w:p w14:paraId="05EA8F1A" w14:textId="77777777" w:rsidR="0033496A" w:rsidRPr="0033496A" w:rsidRDefault="0033496A" w:rsidP="0033496A">
      <w:pPr>
        <w:spacing w:after="0" w:line="240" w:lineRule="auto"/>
        <w:jc w:val="both"/>
        <w:rPr>
          <w:rFonts w:ascii="Times New Roman" w:eastAsia="Times New Roman" w:hAnsi="Times New Roman" w:cs="Times New Roman"/>
          <w:kern w:val="0"/>
          <w14:ligatures w14:val="none"/>
        </w:rPr>
      </w:pPr>
    </w:p>
    <w:p w14:paraId="128086FB" w14:textId="77777777" w:rsidR="0033496A" w:rsidRPr="008038E1" w:rsidRDefault="0033496A" w:rsidP="00105E69">
      <w:pPr>
        <w:spacing w:after="0" w:line="240" w:lineRule="auto"/>
        <w:jc w:val="center"/>
        <w:rPr>
          <w:rFonts w:ascii="Times New Roman" w:eastAsia="Times New Roman" w:hAnsi="Times New Roman" w:cs="Times New Roman"/>
          <w:b/>
          <w:bCs/>
          <w:kern w:val="0"/>
          <w14:ligatures w14:val="none"/>
        </w:rPr>
      </w:pPr>
      <w:r w:rsidRPr="008038E1">
        <w:rPr>
          <w:rFonts w:ascii="Times New Roman" w:eastAsia="Times New Roman" w:hAnsi="Times New Roman" w:cs="Times New Roman"/>
          <w:b/>
          <w:bCs/>
          <w:kern w:val="0"/>
          <w14:ligatures w14:val="none"/>
        </w:rPr>
        <w:t>AIŠKINAMASIS RAŠTAS</w:t>
      </w:r>
    </w:p>
    <w:p w14:paraId="3D184491" w14:textId="5D1E8293" w:rsidR="003030C1" w:rsidRPr="008038E1" w:rsidRDefault="008038E1" w:rsidP="00105E69">
      <w:pPr>
        <w:spacing w:line="240" w:lineRule="auto"/>
        <w:jc w:val="center"/>
        <w:rPr>
          <w:rFonts w:ascii="Times New Roman" w:eastAsia="Times New Roman" w:hAnsi="Times New Roman" w:cs="Times New Roman"/>
          <w:b/>
          <w:bCs/>
          <w:kern w:val="0"/>
          <w14:ligatures w14:val="none"/>
        </w:rPr>
      </w:pPr>
      <w:r w:rsidRPr="008038E1">
        <w:rPr>
          <w:rFonts w:ascii="Times New Roman" w:hAnsi="Times New Roman" w:cs="Times New Roman"/>
          <w:b/>
        </w:rPr>
        <w:t>DĖL LEIDIMŲ LAIDOTI IŠDAVIMO, LAIDOJIMO IR KAPINIŲ PRIEŽIŪROS BEI LANKYMO, KAPAVIEČIŲ PRIPAŽINIMO NEPRIŽIŪRIMOMIS IR</w:t>
      </w:r>
      <w:r w:rsidRPr="008038E1">
        <w:rPr>
          <w:rFonts w:ascii="Times New Roman" w:hAnsi="Times New Roman" w:cs="Times New Roman"/>
        </w:rPr>
        <w:t xml:space="preserve"> </w:t>
      </w:r>
      <w:r w:rsidRPr="008038E1">
        <w:rPr>
          <w:rFonts w:ascii="Times New Roman" w:hAnsi="Times New Roman" w:cs="Times New Roman"/>
          <w:b/>
        </w:rPr>
        <w:t>KAPAVIEČIŲ (KAPŲ) IDENTIFIKAVIMO KALVARIJOS SAVIVALDYBĖS TERITORIJOJE TVARKOS APRAŠO PATVIRTINIMO</w:t>
      </w:r>
    </w:p>
    <w:tbl>
      <w:tblPr>
        <w:tblStyle w:val="Lentelstinklelis"/>
        <w:tblW w:w="0" w:type="auto"/>
        <w:tblLook w:val="04A0" w:firstRow="1" w:lastRow="0" w:firstColumn="1" w:lastColumn="0" w:noHBand="0" w:noVBand="1"/>
      </w:tblPr>
      <w:tblGrid>
        <w:gridCol w:w="4814"/>
        <w:gridCol w:w="4814"/>
      </w:tblGrid>
      <w:tr w:rsidR="0033496A" w:rsidRPr="00027573" w14:paraId="719EE6D6" w14:textId="77777777" w:rsidTr="00E51EF2">
        <w:tc>
          <w:tcPr>
            <w:tcW w:w="4814" w:type="dxa"/>
          </w:tcPr>
          <w:p w14:paraId="519AF804" w14:textId="77777777" w:rsidR="0033496A" w:rsidRPr="001B2C77" w:rsidRDefault="0033496A" w:rsidP="0033496A">
            <w:pPr>
              <w:jc w:val="both"/>
              <w:rPr>
                <w:sz w:val="24"/>
                <w:szCs w:val="24"/>
              </w:rPr>
            </w:pPr>
            <w:r w:rsidRPr="001B2C77">
              <w:rPr>
                <w:sz w:val="24"/>
                <w:szCs w:val="24"/>
              </w:rPr>
              <w:t>Sprendimo projekto pavadinimas</w:t>
            </w:r>
          </w:p>
          <w:p w14:paraId="41298EAA" w14:textId="77777777" w:rsidR="0033496A" w:rsidRPr="001B2C77" w:rsidRDefault="0033496A" w:rsidP="0033496A">
            <w:pPr>
              <w:jc w:val="both"/>
              <w:rPr>
                <w:sz w:val="24"/>
                <w:szCs w:val="24"/>
              </w:rPr>
            </w:pPr>
          </w:p>
        </w:tc>
        <w:tc>
          <w:tcPr>
            <w:tcW w:w="4814" w:type="dxa"/>
          </w:tcPr>
          <w:p w14:paraId="7252E818" w14:textId="03A1F4E0" w:rsidR="0033496A" w:rsidRPr="008038E1" w:rsidRDefault="008038E1" w:rsidP="00FA1CAD">
            <w:pPr>
              <w:jc w:val="both"/>
              <w:rPr>
                <w:sz w:val="24"/>
                <w:szCs w:val="24"/>
              </w:rPr>
            </w:pPr>
            <w:r>
              <w:rPr>
                <w:sz w:val="24"/>
                <w:szCs w:val="24"/>
              </w:rPr>
              <w:t>D</w:t>
            </w:r>
            <w:r w:rsidRPr="008038E1">
              <w:rPr>
                <w:sz w:val="24"/>
                <w:szCs w:val="24"/>
              </w:rPr>
              <w:t xml:space="preserve">ėl leidimų laidoti išdavimo, laidojimo ir kapinių priežiūros bei lankymo, kapaviečių pripažinimo neprižiūrimomis ir kapaviečių (kapų) identifikavimo </w:t>
            </w:r>
            <w:r>
              <w:rPr>
                <w:sz w:val="24"/>
                <w:szCs w:val="24"/>
              </w:rPr>
              <w:t>K</w:t>
            </w:r>
            <w:r w:rsidRPr="008038E1">
              <w:rPr>
                <w:sz w:val="24"/>
                <w:szCs w:val="24"/>
              </w:rPr>
              <w:t>alvarijos savivaldybės teritorijoje tvarkos aprašo patvirtinimo</w:t>
            </w:r>
          </w:p>
        </w:tc>
      </w:tr>
      <w:tr w:rsidR="0033496A" w:rsidRPr="0033496A" w14:paraId="038D43B1" w14:textId="77777777" w:rsidTr="00E51EF2">
        <w:tc>
          <w:tcPr>
            <w:tcW w:w="4814" w:type="dxa"/>
          </w:tcPr>
          <w:p w14:paraId="780AA556" w14:textId="77777777" w:rsidR="0033496A" w:rsidRPr="001B2C77" w:rsidRDefault="0033496A" w:rsidP="0033496A">
            <w:pPr>
              <w:jc w:val="both"/>
              <w:rPr>
                <w:sz w:val="24"/>
                <w:szCs w:val="24"/>
              </w:rPr>
            </w:pPr>
            <w:r w:rsidRPr="001B2C77">
              <w:rPr>
                <w:sz w:val="24"/>
                <w:szCs w:val="24"/>
              </w:rPr>
              <w:t>Sprendimo projekto tikslas (-ai)</w:t>
            </w:r>
          </w:p>
          <w:p w14:paraId="4B75CF59" w14:textId="77777777" w:rsidR="0033496A" w:rsidRPr="001B2C77" w:rsidRDefault="0033496A" w:rsidP="0033496A">
            <w:pPr>
              <w:jc w:val="both"/>
              <w:rPr>
                <w:sz w:val="24"/>
                <w:szCs w:val="24"/>
              </w:rPr>
            </w:pPr>
          </w:p>
        </w:tc>
        <w:tc>
          <w:tcPr>
            <w:tcW w:w="4814" w:type="dxa"/>
          </w:tcPr>
          <w:p w14:paraId="1990840C" w14:textId="77777777" w:rsidR="00CF3D87" w:rsidRPr="00CF3D87" w:rsidRDefault="00CF3D87" w:rsidP="00CF3D87">
            <w:pPr>
              <w:spacing w:line="300" w:lineRule="atLeast"/>
              <w:jc w:val="both"/>
              <w:rPr>
                <w:sz w:val="24"/>
                <w:szCs w:val="24"/>
              </w:rPr>
            </w:pPr>
            <w:r w:rsidRPr="00CF3D87">
              <w:rPr>
                <w:sz w:val="24"/>
                <w:szCs w:val="24"/>
              </w:rPr>
              <w:t>Sprendimo projektu siekiama patvirtinti Kalvarijos savivaldybės leidimų laidoti išdavimo, laidojimo, kapinių priežiūros ir lankymo, kapaviečių pripažinimo neprižiūrimomis bei kapaviečių (kapų) identifikavimo Kalvarijos savivaldybės teritorijoje tvarkos aprašą, atsižvelgiant į Lietuvos Respublikos žmonių palaikų laidojimo įstatymo ir Lietuvos Respublikos Vyriausybės 2008 m. lapkričio 19 d. nutarimo Nr. 1207 nuostatas.</w:t>
            </w:r>
          </w:p>
          <w:p w14:paraId="01A073F6" w14:textId="5EDB1785" w:rsidR="0033496A" w:rsidRPr="00FA1CAD" w:rsidRDefault="0033496A" w:rsidP="008038E1">
            <w:pPr>
              <w:pStyle w:val="Betarp"/>
              <w:jc w:val="both"/>
              <w:rPr>
                <w:sz w:val="24"/>
                <w:szCs w:val="24"/>
              </w:rPr>
            </w:pPr>
          </w:p>
        </w:tc>
      </w:tr>
      <w:tr w:rsidR="0033496A" w:rsidRPr="0033496A" w14:paraId="2D639D57" w14:textId="77777777" w:rsidTr="00E51EF2">
        <w:tc>
          <w:tcPr>
            <w:tcW w:w="4814" w:type="dxa"/>
          </w:tcPr>
          <w:p w14:paraId="5D6A8DEE" w14:textId="77777777" w:rsidR="0033496A" w:rsidRPr="001B2C77" w:rsidRDefault="0033496A" w:rsidP="0033496A">
            <w:pPr>
              <w:jc w:val="both"/>
              <w:rPr>
                <w:sz w:val="24"/>
                <w:szCs w:val="24"/>
              </w:rPr>
            </w:pPr>
            <w:r w:rsidRPr="001B2C77">
              <w:rPr>
                <w:sz w:val="24"/>
                <w:szCs w:val="24"/>
              </w:rPr>
              <w:t>Sprendimo projekto uždavinys (-</w:t>
            </w:r>
            <w:proofErr w:type="spellStart"/>
            <w:r w:rsidRPr="001B2C77">
              <w:rPr>
                <w:sz w:val="24"/>
                <w:szCs w:val="24"/>
              </w:rPr>
              <w:t>iai</w:t>
            </w:r>
            <w:proofErr w:type="spellEnd"/>
            <w:r w:rsidRPr="001B2C77">
              <w:rPr>
                <w:sz w:val="24"/>
                <w:szCs w:val="24"/>
              </w:rPr>
              <w:t>)</w:t>
            </w:r>
          </w:p>
          <w:p w14:paraId="5BD3C460" w14:textId="77777777" w:rsidR="0033496A" w:rsidRPr="001B2C77" w:rsidRDefault="0033496A" w:rsidP="0033496A">
            <w:pPr>
              <w:jc w:val="both"/>
              <w:rPr>
                <w:sz w:val="24"/>
                <w:szCs w:val="24"/>
              </w:rPr>
            </w:pPr>
          </w:p>
        </w:tc>
        <w:tc>
          <w:tcPr>
            <w:tcW w:w="4814" w:type="dxa"/>
          </w:tcPr>
          <w:p w14:paraId="2598E31C" w14:textId="77777777" w:rsidR="00CF3D87" w:rsidRPr="00CF3D87" w:rsidRDefault="00CF3D87" w:rsidP="00CF3D87">
            <w:pPr>
              <w:spacing w:line="300" w:lineRule="atLeast"/>
              <w:jc w:val="both"/>
              <w:rPr>
                <w:sz w:val="24"/>
                <w:szCs w:val="24"/>
              </w:rPr>
            </w:pPr>
            <w:r w:rsidRPr="00CF3D87">
              <w:rPr>
                <w:sz w:val="24"/>
                <w:szCs w:val="24"/>
              </w:rPr>
              <w:t>Nustatyti aiškią leidimų laidoti išdavimo, laidojimo, kapinių priežiūros ir lankymo, kapaviečių pripažinimo neprižiūrimomis bei kapaviečių (kapų) identifikavimo tvarką Kalvarijos savivaldybės teritorijoje.</w:t>
            </w:r>
          </w:p>
          <w:p w14:paraId="66217A74" w14:textId="64A1EC39" w:rsidR="0033496A" w:rsidRPr="00FA1CAD" w:rsidRDefault="0033496A" w:rsidP="00CF3D87">
            <w:pPr>
              <w:pStyle w:val="Betarp"/>
              <w:jc w:val="both"/>
              <w:rPr>
                <w:sz w:val="24"/>
                <w:szCs w:val="24"/>
              </w:rPr>
            </w:pPr>
          </w:p>
        </w:tc>
      </w:tr>
      <w:tr w:rsidR="0033496A" w:rsidRPr="0033496A" w14:paraId="5067AC42" w14:textId="77777777" w:rsidTr="00E51EF2">
        <w:tc>
          <w:tcPr>
            <w:tcW w:w="4814" w:type="dxa"/>
          </w:tcPr>
          <w:p w14:paraId="6197ED58" w14:textId="77777777" w:rsidR="0033496A" w:rsidRPr="001B2C77" w:rsidRDefault="0033496A" w:rsidP="0033496A">
            <w:pPr>
              <w:jc w:val="both"/>
              <w:rPr>
                <w:sz w:val="24"/>
                <w:szCs w:val="24"/>
              </w:rPr>
            </w:pPr>
            <w:r w:rsidRPr="001B2C77">
              <w:rPr>
                <w:sz w:val="24"/>
                <w:szCs w:val="24"/>
              </w:rPr>
              <w:t xml:space="preserve">Siūlomos teisinio reguliavimo nuostatos, </w:t>
            </w:r>
            <w:r w:rsidRPr="00725E4D">
              <w:rPr>
                <w:sz w:val="24"/>
                <w:szCs w:val="24"/>
              </w:rPr>
              <w:t>šiuo metu esantis teisinis reglamentavimas, k</w:t>
            </w:r>
            <w:r w:rsidRPr="001B2C77">
              <w:rPr>
                <w:sz w:val="24"/>
                <w:szCs w:val="24"/>
              </w:rPr>
              <w:t>okie šios srities aktai tebegalioja ir kokius teisės aktus būtina pakeisti ar panaikinti, priėmus teikiamą Tarybos sprendimo projektą</w:t>
            </w:r>
          </w:p>
          <w:p w14:paraId="1C792189" w14:textId="77777777" w:rsidR="0033496A" w:rsidRPr="001B2C77" w:rsidRDefault="0033496A" w:rsidP="0033496A">
            <w:pPr>
              <w:jc w:val="both"/>
              <w:rPr>
                <w:sz w:val="24"/>
                <w:szCs w:val="24"/>
              </w:rPr>
            </w:pPr>
          </w:p>
        </w:tc>
        <w:tc>
          <w:tcPr>
            <w:tcW w:w="4814" w:type="dxa"/>
          </w:tcPr>
          <w:p w14:paraId="5EF3546E" w14:textId="6320DBB1" w:rsidR="00E04E4A" w:rsidRPr="00E04E4A" w:rsidRDefault="00E04E4A" w:rsidP="00E04E4A">
            <w:pPr>
              <w:spacing w:line="300" w:lineRule="atLeast"/>
              <w:jc w:val="both"/>
              <w:rPr>
                <w:sz w:val="24"/>
                <w:szCs w:val="24"/>
              </w:rPr>
            </w:pPr>
            <w:r w:rsidRPr="00E04E4A">
              <w:rPr>
                <w:sz w:val="24"/>
                <w:szCs w:val="24"/>
              </w:rPr>
              <w:t>Lietuvos Respublikos vietos savivaldos įstatymo 6 straipsnio 41 punkte nustatyta, kad viena iš savarankiškųjų (Konstitucijos ir įstatymų nustatytų (priskirtų)) savivaldybių funkcijų yra ritualinių paslaugų teikimo užtikrinimas ir kapinių priežiūros organizavimas</w:t>
            </w:r>
            <w:r>
              <w:rPr>
                <w:sz w:val="24"/>
                <w:szCs w:val="24"/>
              </w:rPr>
              <w:t>;</w:t>
            </w:r>
          </w:p>
          <w:p w14:paraId="48150B8F" w14:textId="51426E63" w:rsidR="00E04E4A" w:rsidRDefault="00E04E4A" w:rsidP="00E04E4A">
            <w:pPr>
              <w:spacing w:line="300" w:lineRule="atLeast"/>
              <w:jc w:val="both"/>
              <w:rPr>
                <w:sz w:val="24"/>
                <w:szCs w:val="24"/>
              </w:rPr>
            </w:pPr>
            <w:r w:rsidRPr="00E04E4A">
              <w:rPr>
                <w:sz w:val="24"/>
                <w:szCs w:val="24"/>
              </w:rPr>
              <w:t>Lietuvos Respublikos vietos savivaldos įstatymo 15 straipsnio 4 dalis nustato, kad savivaldybės tarybos kompetencijai priklauso sprendimų dėl teisės aktuose savivaldybei nustatytų papildomų įgaliojimų vykdymo priėmimo iniciatyva, neperžengiant nustatytų įgaliojimų</w:t>
            </w:r>
            <w:r>
              <w:rPr>
                <w:sz w:val="24"/>
                <w:szCs w:val="24"/>
              </w:rPr>
              <w:t>;</w:t>
            </w:r>
          </w:p>
          <w:p w14:paraId="77D4FD1E" w14:textId="7E80B43D" w:rsidR="00E04E4A" w:rsidRPr="00E04E4A" w:rsidRDefault="00E04E4A" w:rsidP="00E04E4A">
            <w:pPr>
              <w:spacing w:line="300" w:lineRule="atLeast"/>
              <w:jc w:val="both"/>
              <w:rPr>
                <w:rFonts w:ascii="Segoe UI" w:hAnsi="Segoe UI" w:cs="Segoe UI"/>
                <w:sz w:val="21"/>
                <w:szCs w:val="21"/>
              </w:rPr>
            </w:pPr>
            <w:r w:rsidRPr="00E04E4A">
              <w:rPr>
                <w:sz w:val="24"/>
                <w:szCs w:val="24"/>
              </w:rPr>
              <w:lastRenderedPageBreak/>
              <w:t>Lietuvos Respublikos vietos savivaldos įstatymo 16 straipsnio 1 dalyje nustatyta, kad savivaldybės taryba savo įgaliojimus įgyvendina kolegialiai savivaldybės tarybos posėdžiuose, svarstomais klausimais priima sprendimus ir kontroliuoja, kaip jie įgyvendinami</w:t>
            </w:r>
            <w:r>
              <w:rPr>
                <w:sz w:val="24"/>
                <w:szCs w:val="24"/>
              </w:rPr>
              <w:t>;</w:t>
            </w:r>
          </w:p>
          <w:p w14:paraId="5BD0E02F" w14:textId="1832FA92" w:rsidR="00E04E4A" w:rsidRDefault="002F2437" w:rsidP="00E04E4A">
            <w:pPr>
              <w:spacing w:line="300" w:lineRule="atLeast"/>
              <w:jc w:val="both"/>
              <w:rPr>
                <w:sz w:val="24"/>
                <w:szCs w:val="24"/>
              </w:rPr>
            </w:pPr>
            <w:r w:rsidRPr="008038E1">
              <w:rPr>
                <w:sz w:val="24"/>
                <w:szCs w:val="24"/>
              </w:rPr>
              <w:t xml:space="preserve">Lietuvos Respublikos 2007 m. gruodžio 20 d. Žmonių palaikų laidojimo </w:t>
            </w:r>
            <w:r w:rsidRPr="008038E1">
              <w:rPr>
                <w:rFonts w:eastAsia="Calibri"/>
                <w:sz w:val="24"/>
                <w:szCs w:val="24"/>
              </w:rPr>
              <w:t>įstatymo</w:t>
            </w:r>
            <w:r w:rsidRPr="008038E1">
              <w:rPr>
                <w:rStyle w:val="Hipersaitas"/>
                <w:rFonts w:eastAsia="Calibri"/>
                <w:color w:val="auto"/>
                <w:sz w:val="24"/>
                <w:szCs w:val="24"/>
                <w:u w:val="none"/>
              </w:rPr>
              <w:t xml:space="preserve"> Nr. X-1404 31 straipsnis</w:t>
            </w:r>
            <w:r w:rsidRPr="00E04E4A">
              <w:rPr>
                <w:sz w:val="24"/>
                <w:szCs w:val="24"/>
              </w:rPr>
              <w:t xml:space="preserve"> </w:t>
            </w:r>
            <w:r w:rsidR="00E04E4A" w:rsidRPr="00E04E4A">
              <w:rPr>
                <w:sz w:val="24"/>
                <w:szCs w:val="24"/>
              </w:rPr>
              <w:t>nustato savivaldybės vykdomosios institucijos kompetenciją kapinių priežiūros srityje</w:t>
            </w:r>
            <w:r>
              <w:rPr>
                <w:sz w:val="24"/>
                <w:szCs w:val="24"/>
              </w:rPr>
              <w:t>;</w:t>
            </w:r>
          </w:p>
          <w:p w14:paraId="7F4CE444" w14:textId="519CF6A4" w:rsidR="002F2437" w:rsidRPr="008038E1" w:rsidRDefault="002F2437" w:rsidP="00CD367E">
            <w:pPr>
              <w:spacing w:line="300" w:lineRule="atLeast"/>
              <w:jc w:val="both"/>
              <w:rPr>
                <w:sz w:val="24"/>
                <w:szCs w:val="24"/>
              </w:rPr>
            </w:pPr>
            <w:r w:rsidRPr="002F2437">
              <w:rPr>
                <w:sz w:val="24"/>
                <w:szCs w:val="24"/>
              </w:rPr>
              <w:t>Lietuvos Respublikos Vyriausybės 2008 m. lapkričio 19 d. nutarimas Nr. 1207„Dėl Lietuvos Respublikos žmonių palaikų laidojimo įstatymo įgyvendinamųjų teisės aktų patvirtinimo“ patvirtina pagrindinius poįstatyminius teisės aktus, reglamentuojančius kapinių tvarkymą, priežiūrą ir laidojimo organizavimą</w:t>
            </w:r>
            <w:r w:rsidR="00BE3EA8">
              <w:rPr>
                <w:sz w:val="24"/>
                <w:szCs w:val="24"/>
              </w:rPr>
              <w:t>.</w:t>
            </w:r>
          </w:p>
          <w:p w14:paraId="6135D490" w14:textId="77777777" w:rsidR="00CD367E" w:rsidRPr="00CD367E" w:rsidRDefault="00CD367E" w:rsidP="00CD367E">
            <w:pPr>
              <w:spacing w:line="300" w:lineRule="atLeast"/>
              <w:jc w:val="both"/>
              <w:rPr>
                <w:sz w:val="24"/>
                <w:szCs w:val="24"/>
              </w:rPr>
            </w:pPr>
            <w:r w:rsidRPr="00CD367E">
              <w:rPr>
                <w:sz w:val="24"/>
                <w:szCs w:val="24"/>
              </w:rPr>
              <w:t>Naujas tvarkos aprašas tvirtinamas siekiant suderinti jo nuostatas su galiojančiais teisės aktais, aiškiau reglamentuoti leidimų išdavimo, kapinių priežiūros, neprižiūrimų kapaviečių pripažinimo neprižiūrimomis ir kapaviečių identifikavimo procedūras bei užtikrinti skaidrų ir nuoseklų sprendimų priėmimą.</w:t>
            </w:r>
          </w:p>
          <w:p w14:paraId="6E085311" w14:textId="3957F3B7" w:rsidR="004855A8" w:rsidRPr="002B1882" w:rsidRDefault="004855A8" w:rsidP="00CD367E">
            <w:pPr>
              <w:spacing w:line="300" w:lineRule="atLeast"/>
              <w:jc w:val="both"/>
              <w:rPr>
                <w:sz w:val="24"/>
                <w:szCs w:val="24"/>
              </w:rPr>
            </w:pPr>
          </w:p>
        </w:tc>
      </w:tr>
      <w:tr w:rsidR="0033496A" w:rsidRPr="0033496A" w14:paraId="3D19DBD6" w14:textId="77777777" w:rsidTr="00E51EF2">
        <w:tc>
          <w:tcPr>
            <w:tcW w:w="4814" w:type="dxa"/>
          </w:tcPr>
          <w:p w14:paraId="34484E32" w14:textId="77777777" w:rsidR="0033496A" w:rsidRPr="001B2C77" w:rsidRDefault="0033496A" w:rsidP="0033496A">
            <w:pPr>
              <w:jc w:val="both"/>
              <w:rPr>
                <w:sz w:val="24"/>
                <w:szCs w:val="24"/>
              </w:rPr>
            </w:pPr>
            <w:r w:rsidRPr="001B2C77">
              <w:rPr>
                <w:sz w:val="24"/>
                <w:szCs w:val="24"/>
              </w:rPr>
              <w:lastRenderedPageBreak/>
              <w:t>Laukiami rezultatai ir galimos pasekmės (tiek teigiamos, tiek neigiamos)</w:t>
            </w:r>
          </w:p>
          <w:p w14:paraId="54ECB56C" w14:textId="77777777" w:rsidR="0033496A" w:rsidRPr="001B2C77" w:rsidRDefault="0033496A" w:rsidP="0033496A">
            <w:pPr>
              <w:jc w:val="both"/>
              <w:rPr>
                <w:sz w:val="24"/>
                <w:szCs w:val="24"/>
              </w:rPr>
            </w:pPr>
          </w:p>
        </w:tc>
        <w:tc>
          <w:tcPr>
            <w:tcW w:w="4814" w:type="dxa"/>
          </w:tcPr>
          <w:p w14:paraId="3A36ACB5" w14:textId="59FBC466" w:rsidR="00CD367E" w:rsidRPr="00CD367E" w:rsidRDefault="00CD367E" w:rsidP="00CD367E">
            <w:pPr>
              <w:spacing w:line="300" w:lineRule="atLeast"/>
              <w:jc w:val="both"/>
              <w:rPr>
                <w:sz w:val="24"/>
                <w:szCs w:val="24"/>
              </w:rPr>
            </w:pPr>
            <w:r w:rsidRPr="00CD367E">
              <w:rPr>
                <w:sz w:val="24"/>
                <w:szCs w:val="24"/>
              </w:rPr>
              <w:t>Priėmus siūlomą sprendimo projektą, bus patvirtintas Kalvarijos savivaldybės leidimų laidoti išdavimo, laidojimo, kapinių priežiūros ir lankymo,</w:t>
            </w:r>
            <w:r>
              <w:rPr>
                <w:sz w:val="24"/>
                <w:szCs w:val="24"/>
              </w:rPr>
              <w:t xml:space="preserve"> </w:t>
            </w:r>
            <w:r w:rsidRPr="00CD367E">
              <w:rPr>
                <w:sz w:val="24"/>
                <w:szCs w:val="24"/>
              </w:rPr>
              <w:t>kapaviečių</w:t>
            </w:r>
            <w:r>
              <w:rPr>
                <w:sz w:val="24"/>
                <w:szCs w:val="24"/>
              </w:rPr>
              <w:t xml:space="preserve"> </w:t>
            </w:r>
            <w:r w:rsidRPr="00CD367E">
              <w:rPr>
                <w:sz w:val="24"/>
                <w:szCs w:val="24"/>
              </w:rPr>
              <w:t>pripažinimo neprižiūrimomis bei kapaviečių (kapų) identifikavimo tvarkos aprašas.</w:t>
            </w:r>
          </w:p>
          <w:p w14:paraId="17F8C13C" w14:textId="0B4570BC" w:rsidR="0033496A" w:rsidRPr="00A312A0" w:rsidRDefault="0033496A" w:rsidP="0033496A">
            <w:pPr>
              <w:jc w:val="both"/>
              <w:rPr>
                <w:sz w:val="24"/>
                <w:szCs w:val="24"/>
              </w:rPr>
            </w:pPr>
          </w:p>
        </w:tc>
      </w:tr>
      <w:tr w:rsidR="0033496A" w:rsidRPr="0033496A" w14:paraId="0FDC25A3" w14:textId="77777777" w:rsidTr="00E51EF2">
        <w:tc>
          <w:tcPr>
            <w:tcW w:w="4814" w:type="dxa"/>
          </w:tcPr>
          <w:p w14:paraId="24136DB2" w14:textId="77777777" w:rsidR="0033496A" w:rsidRPr="001B2C77" w:rsidRDefault="0033496A" w:rsidP="0033496A">
            <w:pPr>
              <w:jc w:val="both"/>
              <w:rPr>
                <w:sz w:val="24"/>
                <w:szCs w:val="24"/>
              </w:rPr>
            </w:pPr>
            <w:r w:rsidRPr="001B2C77">
              <w:rPr>
                <w:sz w:val="24"/>
                <w:szCs w:val="24"/>
              </w:rPr>
              <w:t>Lėšų poreikis ir šaltiniai</w:t>
            </w:r>
          </w:p>
          <w:p w14:paraId="18640E0C" w14:textId="77777777" w:rsidR="0033496A" w:rsidRPr="001B2C77" w:rsidRDefault="0033496A" w:rsidP="0033496A">
            <w:pPr>
              <w:jc w:val="both"/>
              <w:rPr>
                <w:sz w:val="24"/>
                <w:szCs w:val="24"/>
              </w:rPr>
            </w:pPr>
          </w:p>
        </w:tc>
        <w:tc>
          <w:tcPr>
            <w:tcW w:w="4814" w:type="dxa"/>
          </w:tcPr>
          <w:p w14:paraId="682DC82F" w14:textId="599BEF84" w:rsidR="000A316E" w:rsidRPr="000A316E" w:rsidRDefault="000A316E" w:rsidP="000A316E">
            <w:pPr>
              <w:spacing w:line="300" w:lineRule="atLeast"/>
              <w:rPr>
                <w:sz w:val="24"/>
                <w:szCs w:val="24"/>
              </w:rPr>
            </w:pPr>
            <w:r w:rsidRPr="000A316E">
              <w:rPr>
                <w:sz w:val="24"/>
                <w:szCs w:val="24"/>
              </w:rPr>
              <w:t>Papildomų savivaldybės biudžeto lėšų nereikės.</w:t>
            </w:r>
          </w:p>
          <w:p w14:paraId="517BA7AB" w14:textId="04CF0DE1" w:rsidR="0033496A" w:rsidRPr="00FA1CAD" w:rsidRDefault="0033496A" w:rsidP="0033496A">
            <w:pPr>
              <w:jc w:val="both"/>
              <w:rPr>
                <w:sz w:val="24"/>
                <w:szCs w:val="24"/>
              </w:rPr>
            </w:pPr>
          </w:p>
        </w:tc>
      </w:tr>
      <w:tr w:rsidR="0033496A" w:rsidRPr="0033496A" w14:paraId="0B5507DC" w14:textId="77777777" w:rsidTr="00E51EF2">
        <w:tc>
          <w:tcPr>
            <w:tcW w:w="4814" w:type="dxa"/>
          </w:tcPr>
          <w:p w14:paraId="0B9CA1E1" w14:textId="77777777" w:rsidR="0033496A" w:rsidRPr="001B2C77" w:rsidRDefault="0033496A" w:rsidP="0033496A">
            <w:pPr>
              <w:jc w:val="both"/>
              <w:rPr>
                <w:sz w:val="24"/>
                <w:szCs w:val="24"/>
              </w:rPr>
            </w:pPr>
            <w:r w:rsidRPr="001B2C77">
              <w:rPr>
                <w:sz w:val="24"/>
                <w:szCs w:val="24"/>
              </w:rPr>
              <w:t>Kiti sprendimui priimti reikalingi pagrindimai, skaičiavimai ir paaiškinimai</w:t>
            </w:r>
          </w:p>
          <w:p w14:paraId="12FAE90B" w14:textId="77777777" w:rsidR="0033496A" w:rsidRPr="001B2C77" w:rsidRDefault="0033496A" w:rsidP="0033496A">
            <w:pPr>
              <w:jc w:val="both"/>
              <w:rPr>
                <w:sz w:val="24"/>
                <w:szCs w:val="24"/>
              </w:rPr>
            </w:pPr>
          </w:p>
        </w:tc>
        <w:tc>
          <w:tcPr>
            <w:tcW w:w="4814" w:type="dxa"/>
          </w:tcPr>
          <w:p w14:paraId="3FCDE019" w14:textId="77777777" w:rsidR="000F7FE1" w:rsidRPr="000F7FE1" w:rsidRDefault="000F7FE1" w:rsidP="000F7FE1">
            <w:pPr>
              <w:spacing w:line="300" w:lineRule="atLeast"/>
              <w:jc w:val="both"/>
              <w:rPr>
                <w:sz w:val="24"/>
                <w:szCs w:val="24"/>
              </w:rPr>
            </w:pPr>
            <w:r w:rsidRPr="000F7FE1">
              <w:rPr>
                <w:sz w:val="24"/>
                <w:szCs w:val="24"/>
              </w:rPr>
              <w:t>Sprendimo projektas rengiamas atsižvelgiant į 2026 m. kovo 31 d. antikorupcinio pobūdžio vertinimo išvadą Nr. VL-651 (4.9 E), pateiktą dėl Leidimų laidoti išdavimo, laidojimo, kapinių priežiūros ir lankymo, kapaviečių pripažinimo neprižiūrimomis bei kapaviečių (kapų) identifikavimo Kalvarijos savivaldybės teritorijoje tvarkos aprašo.</w:t>
            </w:r>
          </w:p>
          <w:p w14:paraId="3ECAF63B" w14:textId="3FCF916B" w:rsidR="0033496A" w:rsidRPr="00FA1CAD" w:rsidRDefault="0033496A" w:rsidP="0033496A">
            <w:pPr>
              <w:jc w:val="both"/>
              <w:rPr>
                <w:sz w:val="24"/>
                <w:szCs w:val="24"/>
              </w:rPr>
            </w:pPr>
          </w:p>
        </w:tc>
      </w:tr>
      <w:tr w:rsidR="0033496A" w:rsidRPr="0033496A" w14:paraId="2577A751" w14:textId="77777777" w:rsidTr="00E51EF2">
        <w:tc>
          <w:tcPr>
            <w:tcW w:w="4814" w:type="dxa"/>
          </w:tcPr>
          <w:p w14:paraId="581B2EE7" w14:textId="77777777" w:rsidR="0033496A" w:rsidRPr="001B2C77" w:rsidRDefault="0033496A" w:rsidP="0033496A">
            <w:pPr>
              <w:jc w:val="both"/>
              <w:rPr>
                <w:sz w:val="24"/>
                <w:szCs w:val="24"/>
              </w:rPr>
            </w:pPr>
            <w:r w:rsidRPr="001B2C77">
              <w:rPr>
                <w:sz w:val="24"/>
                <w:szCs w:val="24"/>
              </w:rPr>
              <w:t>Poreikis sprendimo projektą įvertinti antikorupciniu požiūriu ir pagrindimas</w:t>
            </w:r>
          </w:p>
          <w:p w14:paraId="25E345A9" w14:textId="77777777" w:rsidR="0033496A" w:rsidRPr="001B2C77" w:rsidRDefault="0033496A" w:rsidP="0033496A">
            <w:pPr>
              <w:jc w:val="both"/>
              <w:rPr>
                <w:sz w:val="24"/>
                <w:szCs w:val="24"/>
              </w:rPr>
            </w:pPr>
          </w:p>
        </w:tc>
        <w:tc>
          <w:tcPr>
            <w:tcW w:w="4814" w:type="dxa"/>
          </w:tcPr>
          <w:p w14:paraId="1BAD8E94" w14:textId="6637096A" w:rsidR="000A316E" w:rsidRPr="000A316E" w:rsidRDefault="008B13F0" w:rsidP="000A316E">
            <w:pPr>
              <w:spacing w:line="300" w:lineRule="atLeast"/>
              <w:jc w:val="both"/>
              <w:rPr>
                <w:sz w:val="24"/>
                <w:szCs w:val="24"/>
              </w:rPr>
            </w:pPr>
            <w:r w:rsidRPr="00BA4095">
              <w:rPr>
                <w:sz w:val="24"/>
                <w:szCs w:val="24"/>
              </w:rPr>
              <w:t xml:space="preserve">Lietuvos Respublikos korupcijos prevencijos įstatymo 8 straipsnio 1 dalies </w:t>
            </w:r>
            <w:r w:rsidR="002B1882">
              <w:rPr>
                <w:sz w:val="24"/>
                <w:szCs w:val="24"/>
              </w:rPr>
              <w:t>9</w:t>
            </w:r>
            <w:r w:rsidRPr="00BA4095">
              <w:rPr>
                <w:sz w:val="24"/>
                <w:szCs w:val="24"/>
              </w:rPr>
              <w:t xml:space="preserve"> punktas nurodo, kad viešojo administravimo subjektas, rengiantis norminio teisės akto projektą, Vyriausybės nustatyta tvarka atlieka šio teisės </w:t>
            </w:r>
            <w:r w:rsidRPr="00BA4095">
              <w:rPr>
                <w:sz w:val="24"/>
                <w:szCs w:val="24"/>
              </w:rPr>
              <w:lastRenderedPageBreak/>
              <w:t xml:space="preserve">akto projekto antikorupcinį vertinimą, jeigu teisės aktu nurodoma reguliuoti visuomeninius santykius, susijusius su </w:t>
            </w:r>
            <w:r w:rsidR="002B1882">
              <w:rPr>
                <w:color w:val="000000"/>
                <w:sz w:val="24"/>
                <w:szCs w:val="24"/>
              </w:rPr>
              <w:t>leidimų išdavimu</w:t>
            </w:r>
            <w:r w:rsidRPr="00BA4095">
              <w:rPr>
                <w:sz w:val="24"/>
                <w:szCs w:val="24"/>
              </w:rPr>
              <w:t>.</w:t>
            </w:r>
            <w:r w:rsidR="000A316E">
              <w:rPr>
                <w:sz w:val="24"/>
                <w:szCs w:val="24"/>
              </w:rPr>
              <w:t xml:space="preserve"> </w:t>
            </w:r>
            <w:r w:rsidR="000A316E" w:rsidRPr="000A316E">
              <w:rPr>
                <w:sz w:val="24"/>
                <w:szCs w:val="24"/>
              </w:rPr>
              <w:t xml:space="preserve">Poreikis atlikti antikorupcinį vertinimą yra, nes projektu reglamentuojamas leidimų laidoti išdavimas, nustatomi sprendimus priimančių subjektų įgaliojimai ir </w:t>
            </w:r>
            <w:proofErr w:type="spellStart"/>
            <w:r w:rsidR="000A316E" w:rsidRPr="000A316E">
              <w:rPr>
                <w:sz w:val="24"/>
                <w:szCs w:val="24"/>
              </w:rPr>
              <w:t>diskrecijos</w:t>
            </w:r>
            <w:proofErr w:type="spellEnd"/>
            <w:r w:rsidR="000A316E" w:rsidRPr="000A316E">
              <w:rPr>
                <w:sz w:val="24"/>
                <w:szCs w:val="24"/>
              </w:rPr>
              <w:t xml:space="preserve"> ribos.</w:t>
            </w:r>
          </w:p>
          <w:p w14:paraId="1AF433E5" w14:textId="6C438134" w:rsidR="0033496A" w:rsidRPr="00BA4095" w:rsidRDefault="0033496A" w:rsidP="0033496A">
            <w:pPr>
              <w:jc w:val="both"/>
              <w:rPr>
                <w:sz w:val="24"/>
                <w:szCs w:val="24"/>
              </w:rPr>
            </w:pPr>
          </w:p>
        </w:tc>
      </w:tr>
      <w:tr w:rsidR="0033496A" w:rsidRPr="0033496A" w14:paraId="30DB5135" w14:textId="77777777" w:rsidTr="00E51EF2">
        <w:tc>
          <w:tcPr>
            <w:tcW w:w="4814" w:type="dxa"/>
          </w:tcPr>
          <w:p w14:paraId="7A5AA112" w14:textId="77777777" w:rsidR="0033496A" w:rsidRPr="001B2C77" w:rsidRDefault="0033496A" w:rsidP="0033496A">
            <w:pPr>
              <w:jc w:val="both"/>
              <w:rPr>
                <w:sz w:val="24"/>
                <w:szCs w:val="24"/>
              </w:rPr>
            </w:pPr>
            <w:r w:rsidRPr="001B2C77">
              <w:rPr>
                <w:sz w:val="24"/>
                <w:szCs w:val="24"/>
              </w:rPr>
              <w:lastRenderedPageBreak/>
              <w:t>Sprendimo projekto iniciatoriai, rengėjas ar rengėjų grupė</w:t>
            </w:r>
          </w:p>
          <w:p w14:paraId="01E216CB" w14:textId="77777777" w:rsidR="0033496A" w:rsidRPr="001B2C77" w:rsidRDefault="0033496A" w:rsidP="0033496A">
            <w:pPr>
              <w:jc w:val="both"/>
              <w:rPr>
                <w:sz w:val="24"/>
                <w:szCs w:val="24"/>
              </w:rPr>
            </w:pPr>
          </w:p>
        </w:tc>
        <w:tc>
          <w:tcPr>
            <w:tcW w:w="4814" w:type="dxa"/>
          </w:tcPr>
          <w:p w14:paraId="599128E9" w14:textId="65038A1C" w:rsidR="0033496A" w:rsidRPr="00FA1CAD" w:rsidRDefault="00A312A0" w:rsidP="0033496A">
            <w:pPr>
              <w:jc w:val="both"/>
              <w:rPr>
                <w:sz w:val="24"/>
                <w:szCs w:val="24"/>
              </w:rPr>
            </w:pPr>
            <w:r>
              <w:rPr>
                <w:sz w:val="24"/>
                <w:szCs w:val="24"/>
              </w:rPr>
              <w:t xml:space="preserve">Architektūros, aplinkosaugos ir teritorijų planavimo </w:t>
            </w:r>
            <w:r w:rsidR="009E0E85" w:rsidRPr="00FA1CAD">
              <w:rPr>
                <w:sz w:val="24"/>
                <w:szCs w:val="24"/>
              </w:rPr>
              <w:t>skyrius</w:t>
            </w:r>
            <w:r w:rsidR="000F7FE1">
              <w:rPr>
                <w:sz w:val="24"/>
                <w:szCs w:val="24"/>
              </w:rPr>
              <w:t>, Kalvarijos savivaldybės administracijos už korupcijai atsparios aplinkos kūrimą atsakingas asmuo (vyr. specialistas)</w:t>
            </w:r>
          </w:p>
        </w:tc>
      </w:tr>
      <w:tr w:rsidR="0033496A" w:rsidRPr="0033496A" w14:paraId="06A3533C" w14:textId="77777777" w:rsidTr="00E51EF2">
        <w:tc>
          <w:tcPr>
            <w:tcW w:w="4814" w:type="dxa"/>
          </w:tcPr>
          <w:p w14:paraId="68C73192" w14:textId="77777777" w:rsidR="0033496A" w:rsidRPr="001B2C77" w:rsidRDefault="0033496A" w:rsidP="0033496A">
            <w:pPr>
              <w:jc w:val="both"/>
              <w:rPr>
                <w:sz w:val="24"/>
                <w:szCs w:val="24"/>
              </w:rPr>
            </w:pPr>
            <w:r w:rsidRPr="001B2C77">
              <w:rPr>
                <w:sz w:val="24"/>
                <w:szCs w:val="24"/>
              </w:rPr>
              <w:t>Teisės akto gavėjai, kuriems reikia siųsti priimto Tarybos sprendimo elektroninio dokumento nuorašą, bei skyriai ar administracijos darbuotojai, kuriems DVS priemonėmis reikia perduoti priimtą sprendimą susipažinti ar vykdyti</w:t>
            </w:r>
          </w:p>
        </w:tc>
        <w:tc>
          <w:tcPr>
            <w:tcW w:w="4814" w:type="dxa"/>
          </w:tcPr>
          <w:p w14:paraId="3CC5ADA4" w14:textId="7CEA23AE" w:rsidR="0033496A" w:rsidRPr="00FA1CAD" w:rsidRDefault="00A312A0" w:rsidP="0033496A">
            <w:pPr>
              <w:jc w:val="both"/>
              <w:rPr>
                <w:sz w:val="24"/>
                <w:szCs w:val="24"/>
              </w:rPr>
            </w:pPr>
            <w:r>
              <w:rPr>
                <w:sz w:val="24"/>
                <w:szCs w:val="24"/>
              </w:rPr>
              <w:t xml:space="preserve">Architektūros, aplinkosaugos ir teritorijų planavimo </w:t>
            </w:r>
            <w:r w:rsidRPr="00FA1CAD">
              <w:rPr>
                <w:sz w:val="24"/>
                <w:szCs w:val="24"/>
              </w:rPr>
              <w:t>skyrius</w:t>
            </w:r>
            <w:r>
              <w:rPr>
                <w:sz w:val="24"/>
                <w:szCs w:val="24"/>
              </w:rPr>
              <w:t>, Ūkio skyrius, Kalvarijos savivaldybės seniūnijos</w:t>
            </w:r>
          </w:p>
        </w:tc>
      </w:tr>
    </w:tbl>
    <w:p w14:paraId="42BCD26E" w14:textId="77777777" w:rsidR="0033496A" w:rsidRPr="0033496A" w:rsidRDefault="0033496A" w:rsidP="0033496A">
      <w:pPr>
        <w:spacing w:after="0" w:line="240" w:lineRule="auto"/>
        <w:jc w:val="both"/>
        <w:rPr>
          <w:rFonts w:ascii="Times New Roman" w:eastAsia="Times New Roman" w:hAnsi="Times New Roman" w:cs="Times New Roman"/>
          <w:kern w:val="0"/>
          <w14:ligatures w14:val="none"/>
        </w:rPr>
      </w:pPr>
    </w:p>
    <w:p w14:paraId="1E3ADEDC" w14:textId="77777777" w:rsidR="00F67F24" w:rsidRDefault="00F67F24"/>
    <w:p w14:paraId="7EF02526" w14:textId="15CD167E" w:rsidR="00323910" w:rsidRPr="00323910" w:rsidRDefault="00323910" w:rsidP="00323910">
      <w:pPr>
        <w:jc w:val="both"/>
        <w:rPr>
          <w:rFonts w:ascii="Times New Roman" w:hAnsi="Times New Roman" w:cs="Times New Roman"/>
        </w:rPr>
      </w:pPr>
      <w:r>
        <w:rPr>
          <w:rFonts w:ascii="Times New Roman" w:hAnsi="Times New Roman" w:cs="Times New Roman"/>
        </w:rPr>
        <w:t>V</w:t>
      </w:r>
      <w:r w:rsidRPr="00323910">
        <w:rPr>
          <w:rFonts w:ascii="Times New Roman" w:hAnsi="Times New Roman" w:cs="Times New Roman"/>
        </w:rPr>
        <w:t xml:space="preserve">edėjas-vyriausiasis inžinierius </w:t>
      </w:r>
      <w:r>
        <w:rPr>
          <w:rFonts w:ascii="Times New Roman" w:hAnsi="Times New Roman" w:cs="Times New Roman"/>
        </w:rPr>
        <w:t xml:space="preserve">                                                                     </w:t>
      </w:r>
      <w:r w:rsidRPr="00323910">
        <w:rPr>
          <w:rFonts w:ascii="Times New Roman" w:hAnsi="Times New Roman" w:cs="Times New Roman"/>
        </w:rPr>
        <w:t>Vaidmantas Pabedinskas</w:t>
      </w:r>
    </w:p>
    <w:p w14:paraId="487149BA" w14:textId="3F4C6ADD" w:rsidR="009E0E85" w:rsidRDefault="009E0E85"/>
    <w:sectPr w:rsidR="009E0E85" w:rsidSect="00BE3FAC">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802"/>
    <w:rsid w:val="00013CDD"/>
    <w:rsid w:val="00027573"/>
    <w:rsid w:val="00071464"/>
    <w:rsid w:val="00092404"/>
    <w:rsid w:val="000A0340"/>
    <w:rsid w:val="000A316E"/>
    <w:rsid w:val="000F7FE1"/>
    <w:rsid w:val="00105E69"/>
    <w:rsid w:val="001367F8"/>
    <w:rsid w:val="00150813"/>
    <w:rsid w:val="001627EE"/>
    <w:rsid w:val="00190746"/>
    <w:rsid w:val="001A5DCA"/>
    <w:rsid w:val="001B2C77"/>
    <w:rsid w:val="001B6620"/>
    <w:rsid w:val="001C46D6"/>
    <w:rsid w:val="001D52E3"/>
    <w:rsid w:val="001E5892"/>
    <w:rsid w:val="001F3F39"/>
    <w:rsid w:val="00207622"/>
    <w:rsid w:val="00214D72"/>
    <w:rsid w:val="00216304"/>
    <w:rsid w:val="002337A1"/>
    <w:rsid w:val="002400C9"/>
    <w:rsid w:val="002A6C88"/>
    <w:rsid w:val="002B1882"/>
    <w:rsid w:val="002C1F12"/>
    <w:rsid w:val="002F2437"/>
    <w:rsid w:val="003030C1"/>
    <w:rsid w:val="00323910"/>
    <w:rsid w:val="0033496A"/>
    <w:rsid w:val="00340400"/>
    <w:rsid w:val="003473E0"/>
    <w:rsid w:val="003A4374"/>
    <w:rsid w:val="003F36A1"/>
    <w:rsid w:val="0041647D"/>
    <w:rsid w:val="004368FD"/>
    <w:rsid w:val="00443AFD"/>
    <w:rsid w:val="0044667C"/>
    <w:rsid w:val="004855A8"/>
    <w:rsid w:val="004B078B"/>
    <w:rsid w:val="004B4FBF"/>
    <w:rsid w:val="004D284A"/>
    <w:rsid w:val="004E20E5"/>
    <w:rsid w:val="004F7662"/>
    <w:rsid w:val="005063F6"/>
    <w:rsid w:val="0051461C"/>
    <w:rsid w:val="00544565"/>
    <w:rsid w:val="005520E1"/>
    <w:rsid w:val="0055787D"/>
    <w:rsid w:val="00562589"/>
    <w:rsid w:val="005D7AF1"/>
    <w:rsid w:val="005E0BB2"/>
    <w:rsid w:val="006022F8"/>
    <w:rsid w:val="006172C8"/>
    <w:rsid w:val="00622337"/>
    <w:rsid w:val="00634D9D"/>
    <w:rsid w:val="006721F3"/>
    <w:rsid w:val="00682853"/>
    <w:rsid w:val="006A3196"/>
    <w:rsid w:val="006C0D9D"/>
    <w:rsid w:val="006C6F5B"/>
    <w:rsid w:val="00705FCF"/>
    <w:rsid w:val="00725E4D"/>
    <w:rsid w:val="00750200"/>
    <w:rsid w:val="00750972"/>
    <w:rsid w:val="007B6974"/>
    <w:rsid w:val="007E0DC8"/>
    <w:rsid w:val="007F43F1"/>
    <w:rsid w:val="00801158"/>
    <w:rsid w:val="008038E1"/>
    <w:rsid w:val="00807A5B"/>
    <w:rsid w:val="00822D2E"/>
    <w:rsid w:val="00831802"/>
    <w:rsid w:val="00840D45"/>
    <w:rsid w:val="00845CC2"/>
    <w:rsid w:val="0086031C"/>
    <w:rsid w:val="008A1506"/>
    <w:rsid w:val="008B13F0"/>
    <w:rsid w:val="008B496D"/>
    <w:rsid w:val="008C1143"/>
    <w:rsid w:val="00914469"/>
    <w:rsid w:val="00921580"/>
    <w:rsid w:val="00937A50"/>
    <w:rsid w:val="00940906"/>
    <w:rsid w:val="00974947"/>
    <w:rsid w:val="009A2546"/>
    <w:rsid w:val="009E0E85"/>
    <w:rsid w:val="009F5230"/>
    <w:rsid w:val="00A133C8"/>
    <w:rsid w:val="00A20B77"/>
    <w:rsid w:val="00A312A0"/>
    <w:rsid w:val="00A57CB9"/>
    <w:rsid w:val="00A752B0"/>
    <w:rsid w:val="00A8248D"/>
    <w:rsid w:val="00A9320A"/>
    <w:rsid w:val="00AA3035"/>
    <w:rsid w:val="00AB75B4"/>
    <w:rsid w:val="00AD648A"/>
    <w:rsid w:val="00B7606F"/>
    <w:rsid w:val="00BA4095"/>
    <w:rsid w:val="00BD01D6"/>
    <w:rsid w:val="00BE3EA8"/>
    <w:rsid w:val="00BE3FAC"/>
    <w:rsid w:val="00C3522E"/>
    <w:rsid w:val="00C4196D"/>
    <w:rsid w:val="00C75C39"/>
    <w:rsid w:val="00C83AFC"/>
    <w:rsid w:val="00CB0555"/>
    <w:rsid w:val="00CD367E"/>
    <w:rsid w:val="00CF3D87"/>
    <w:rsid w:val="00D00ADE"/>
    <w:rsid w:val="00D05E21"/>
    <w:rsid w:val="00D07136"/>
    <w:rsid w:val="00D071D4"/>
    <w:rsid w:val="00D147D4"/>
    <w:rsid w:val="00D31390"/>
    <w:rsid w:val="00D324E1"/>
    <w:rsid w:val="00D673EB"/>
    <w:rsid w:val="00D756F4"/>
    <w:rsid w:val="00D77EB0"/>
    <w:rsid w:val="00E04E4A"/>
    <w:rsid w:val="00EA5DF9"/>
    <w:rsid w:val="00EC5651"/>
    <w:rsid w:val="00EE136E"/>
    <w:rsid w:val="00EE7F82"/>
    <w:rsid w:val="00F0092C"/>
    <w:rsid w:val="00F134D4"/>
    <w:rsid w:val="00F31A30"/>
    <w:rsid w:val="00F347D0"/>
    <w:rsid w:val="00F402C4"/>
    <w:rsid w:val="00F46D9C"/>
    <w:rsid w:val="00F61EFB"/>
    <w:rsid w:val="00F67F24"/>
    <w:rsid w:val="00F901D2"/>
    <w:rsid w:val="00FA1CAD"/>
    <w:rsid w:val="00FB070A"/>
    <w:rsid w:val="00FB1DC3"/>
    <w:rsid w:val="00FD23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36680"/>
  <w15:chartTrackingRefBased/>
  <w15:docId w15:val="{1E9C8C77-7DB5-483C-9F65-7DE348574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8318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318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3180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3180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3180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3180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3180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3180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3180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3180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3180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3180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3180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3180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3180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3180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3180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3180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318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3180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3180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3180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3180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31802"/>
    <w:rPr>
      <w:i/>
      <w:iCs/>
      <w:color w:val="404040" w:themeColor="text1" w:themeTint="BF"/>
    </w:rPr>
  </w:style>
  <w:style w:type="paragraph" w:styleId="Sraopastraipa">
    <w:name w:val="List Paragraph"/>
    <w:basedOn w:val="prastasis"/>
    <w:uiPriority w:val="34"/>
    <w:qFormat/>
    <w:rsid w:val="00831802"/>
    <w:pPr>
      <w:ind w:left="720"/>
      <w:contextualSpacing/>
    </w:pPr>
  </w:style>
  <w:style w:type="character" w:styleId="Rykuspabraukimas">
    <w:name w:val="Intense Emphasis"/>
    <w:basedOn w:val="Numatytasispastraiposriftas"/>
    <w:uiPriority w:val="21"/>
    <w:qFormat/>
    <w:rsid w:val="00831802"/>
    <w:rPr>
      <w:i/>
      <w:iCs/>
      <w:color w:val="0F4761" w:themeColor="accent1" w:themeShade="BF"/>
    </w:rPr>
  </w:style>
  <w:style w:type="paragraph" w:styleId="Iskirtacitata">
    <w:name w:val="Intense Quote"/>
    <w:basedOn w:val="prastasis"/>
    <w:next w:val="prastasis"/>
    <w:link w:val="IskirtacitataDiagrama"/>
    <w:uiPriority w:val="30"/>
    <w:qFormat/>
    <w:rsid w:val="008318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31802"/>
    <w:rPr>
      <w:i/>
      <w:iCs/>
      <w:color w:val="0F4761" w:themeColor="accent1" w:themeShade="BF"/>
    </w:rPr>
  </w:style>
  <w:style w:type="character" w:styleId="Rykinuoroda">
    <w:name w:val="Intense Reference"/>
    <w:basedOn w:val="Numatytasispastraiposriftas"/>
    <w:uiPriority w:val="32"/>
    <w:qFormat/>
    <w:rsid w:val="00831802"/>
    <w:rPr>
      <w:b/>
      <w:bCs/>
      <w:smallCaps/>
      <w:color w:val="0F4761" w:themeColor="accent1" w:themeShade="BF"/>
      <w:spacing w:val="5"/>
    </w:rPr>
  </w:style>
  <w:style w:type="table" w:styleId="Lentelstinklelis">
    <w:name w:val="Table Grid"/>
    <w:basedOn w:val="prastojilentel"/>
    <w:uiPriority w:val="39"/>
    <w:rsid w:val="0033496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8038E1"/>
    <w:pPr>
      <w:spacing w:after="0" w:line="240" w:lineRule="auto"/>
    </w:pPr>
    <w:rPr>
      <w:rFonts w:ascii="Times New Roman" w:hAnsi="Times New Roman" w:cs="Times New Roman"/>
      <w:kern w:val="0"/>
      <w14:ligatures w14:val="none"/>
    </w:rPr>
  </w:style>
  <w:style w:type="character" w:styleId="Hipersaitas">
    <w:name w:val="Hyperlink"/>
    <w:semiHidden/>
    <w:unhideWhenUsed/>
    <w:rsid w:val="008038E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3386</Words>
  <Characters>1931</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Nijolė Silickienė</dc:creator>
  <cp:keywords/>
  <dc:description/>
  <cp:lastModifiedBy>Vilma Skilandienė</cp:lastModifiedBy>
  <cp:revision>2</cp:revision>
  <dcterms:created xsi:type="dcterms:W3CDTF">2026-08-17T09:43:00Z</dcterms:created>
  <dcterms:modified xsi:type="dcterms:W3CDTF">2026-08-17T09:43:00Z</dcterms:modified>
</cp:coreProperties>
</file>